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F4CC8" w14:textId="741EC4F2" w:rsidR="009735AF" w:rsidRPr="009735AF" w:rsidRDefault="009735AF" w:rsidP="009735AF">
      <w:pPr>
        <w:jc w:val="right"/>
        <w:rPr>
          <w:rFonts w:ascii="Times New Roman" w:hAnsi="Times New Roman" w:cs="Times New Roman"/>
          <w:sz w:val="24"/>
          <w:szCs w:val="24"/>
        </w:rPr>
      </w:pPr>
      <w:r w:rsidRPr="009735AF">
        <w:rPr>
          <w:rFonts w:ascii="Times New Roman" w:hAnsi="Times New Roman" w:cs="Times New Roman"/>
          <w:sz w:val="24"/>
          <w:szCs w:val="24"/>
        </w:rPr>
        <w:t>1</w:t>
      </w:r>
      <w:r w:rsidR="00BC3B0D">
        <w:rPr>
          <w:rFonts w:ascii="Times New Roman" w:hAnsi="Times New Roman" w:cs="Times New Roman"/>
          <w:sz w:val="24"/>
          <w:szCs w:val="24"/>
        </w:rPr>
        <w:t>7</w:t>
      </w:r>
      <w:r w:rsidRPr="009735AF">
        <w:rPr>
          <w:rFonts w:ascii="Times New Roman" w:hAnsi="Times New Roman" w:cs="Times New Roman"/>
          <w:sz w:val="24"/>
          <w:szCs w:val="24"/>
        </w:rPr>
        <w:t xml:space="preserve"> priedas</w:t>
      </w:r>
    </w:p>
    <w:p w14:paraId="0C109799" w14:textId="7D057610" w:rsidR="00F05EFE" w:rsidRDefault="00F05EFE" w:rsidP="00153798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90195679"/>
      <w:r w:rsidRPr="00153798">
        <w:rPr>
          <w:rFonts w:ascii="Times New Roman" w:hAnsi="Times New Roman" w:cs="Times New Roman"/>
          <w:b/>
          <w:bCs/>
          <w:sz w:val="24"/>
          <w:szCs w:val="24"/>
        </w:rPr>
        <w:t xml:space="preserve">Lubų šviestuvų specifikacija </w:t>
      </w:r>
      <w:bookmarkEnd w:id="0"/>
      <w:r w:rsidRPr="00153798">
        <w:rPr>
          <w:rFonts w:ascii="Times New Roman" w:hAnsi="Times New Roman" w:cs="Times New Roman"/>
          <w:b/>
          <w:bCs/>
          <w:sz w:val="24"/>
          <w:szCs w:val="24"/>
        </w:rPr>
        <w:t>kabinetams, koridoriui</w:t>
      </w:r>
    </w:p>
    <w:p w14:paraId="00A9AEAC" w14:textId="77777777" w:rsidR="00153798" w:rsidRPr="00153798" w:rsidRDefault="00153798" w:rsidP="00F05EFE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5"/>
        <w:gridCol w:w="4677"/>
        <w:gridCol w:w="3612"/>
      </w:tblGrid>
      <w:tr w:rsidR="00F05EFE" w14:paraId="5F0A8421" w14:textId="77777777" w:rsidTr="00153798">
        <w:trPr>
          <w:trHeight w:val="227"/>
        </w:trPr>
        <w:tc>
          <w:tcPr>
            <w:tcW w:w="1075" w:type="dxa"/>
          </w:tcPr>
          <w:p w14:paraId="7394898B" w14:textId="77777777" w:rsidR="00F05EFE" w:rsidRPr="00153798" w:rsidRDefault="00F05EFE">
            <w:pPr>
              <w:pStyle w:val="Default"/>
              <w:rPr>
                <w:b/>
                <w:bCs/>
              </w:rPr>
            </w:pPr>
            <w:r w:rsidRPr="00153798">
              <w:rPr>
                <w:b/>
                <w:bCs/>
              </w:rPr>
              <w:t xml:space="preserve"> Eil. </w:t>
            </w:r>
            <w:proofErr w:type="spellStart"/>
            <w:r w:rsidRPr="00153798">
              <w:rPr>
                <w:b/>
                <w:bCs/>
              </w:rPr>
              <w:t>nr.</w:t>
            </w:r>
            <w:proofErr w:type="spellEnd"/>
            <w:r w:rsidRPr="00153798">
              <w:rPr>
                <w:b/>
                <w:bCs/>
              </w:rPr>
              <w:t xml:space="preserve"> </w:t>
            </w:r>
          </w:p>
        </w:tc>
        <w:tc>
          <w:tcPr>
            <w:tcW w:w="4677" w:type="dxa"/>
          </w:tcPr>
          <w:p w14:paraId="246D85D8" w14:textId="77777777" w:rsidR="00F05EFE" w:rsidRPr="00153798" w:rsidRDefault="00F05EFE">
            <w:pPr>
              <w:pStyle w:val="Default"/>
              <w:rPr>
                <w:b/>
                <w:bCs/>
              </w:rPr>
            </w:pPr>
            <w:r w:rsidRPr="00153798">
              <w:rPr>
                <w:b/>
                <w:bCs/>
              </w:rPr>
              <w:t xml:space="preserve">Parametras </w:t>
            </w:r>
          </w:p>
        </w:tc>
        <w:tc>
          <w:tcPr>
            <w:tcW w:w="3612" w:type="dxa"/>
          </w:tcPr>
          <w:p w14:paraId="18B47C20" w14:textId="77777777" w:rsidR="00F05EFE" w:rsidRPr="00153798" w:rsidRDefault="00F05EFE">
            <w:pPr>
              <w:pStyle w:val="Default"/>
              <w:rPr>
                <w:b/>
                <w:bCs/>
              </w:rPr>
            </w:pPr>
            <w:r w:rsidRPr="00153798">
              <w:rPr>
                <w:b/>
                <w:bCs/>
              </w:rPr>
              <w:t xml:space="preserve">Reikalaujama minimali reikšmė, ne blogesnė kaip (šviestuvų parametrų charakteristikos ir reikalavimai) </w:t>
            </w:r>
          </w:p>
        </w:tc>
      </w:tr>
      <w:tr w:rsidR="00F05EFE" w14:paraId="6DB917AE" w14:textId="77777777" w:rsidTr="00153798">
        <w:trPr>
          <w:trHeight w:val="100"/>
        </w:trPr>
        <w:tc>
          <w:tcPr>
            <w:tcW w:w="1075" w:type="dxa"/>
          </w:tcPr>
          <w:p w14:paraId="317BE225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4677" w:type="dxa"/>
          </w:tcPr>
          <w:p w14:paraId="789F7E74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Šviesos šaltinio tipas </w:t>
            </w:r>
          </w:p>
        </w:tc>
        <w:tc>
          <w:tcPr>
            <w:tcW w:w="3612" w:type="dxa"/>
          </w:tcPr>
          <w:p w14:paraId="19C32041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Šviesos diodų (LED) technologijos </w:t>
            </w:r>
          </w:p>
        </w:tc>
      </w:tr>
      <w:tr w:rsidR="00F05EFE" w14:paraId="24853F9A" w14:textId="77777777" w:rsidTr="00153798">
        <w:trPr>
          <w:trHeight w:val="100"/>
        </w:trPr>
        <w:tc>
          <w:tcPr>
            <w:tcW w:w="1075" w:type="dxa"/>
          </w:tcPr>
          <w:p w14:paraId="70CE65A5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2 </w:t>
            </w:r>
          </w:p>
        </w:tc>
        <w:tc>
          <w:tcPr>
            <w:tcW w:w="4677" w:type="dxa"/>
          </w:tcPr>
          <w:p w14:paraId="391E5976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Šviestuvo tipas </w:t>
            </w:r>
          </w:p>
        </w:tc>
        <w:tc>
          <w:tcPr>
            <w:tcW w:w="3612" w:type="dxa"/>
          </w:tcPr>
          <w:p w14:paraId="5C5ADAB5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>Įleidžiamas į „</w:t>
            </w:r>
            <w:proofErr w:type="spellStart"/>
            <w:r w:rsidRPr="00F05EFE">
              <w:rPr>
                <w:sz w:val="22"/>
                <w:szCs w:val="22"/>
              </w:rPr>
              <w:t>Amstrong</w:t>
            </w:r>
            <w:proofErr w:type="spellEnd"/>
            <w:r w:rsidRPr="00F05EFE">
              <w:rPr>
                <w:sz w:val="22"/>
                <w:szCs w:val="22"/>
              </w:rPr>
              <w:t xml:space="preserve">“ tipo pakabinamas lubas, su maitinimo šaltiniu </w:t>
            </w:r>
          </w:p>
        </w:tc>
      </w:tr>
      <w:tr w:rsidR="00F05EFE" w14:paraId="6E57AD50" w14:textId="77777777" w:rsidTr="00153798">
        <w:trPr>
          <w:trHeight w:val="227"/>
        </w:trPr>
        <w:tc>
          <w:tcPr>
            <w:tcW w:w="1075" w:type="dxa"/>
          </w:tcPr>
          <w:p w14:paraId="26E5B55D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3 </w:t>
            </w:r>
          </w:p>
        </w:tc>
        <w:tc>
          <w:tcPr>
            <w:tcW w:w="4677" w:type="dxa"/>
          </w:tcPr>
          <w:p w14:paraId="556B7006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Išmatavimai ne didesni kaip, mm </w:t>
            </w:r>
          </w:p>
        </w:tc>
        <w:tc>
          <w:tcPr>
            <w:tcW w:w="3612" w:type="dxa"/>
          </w:tcPr>
          <w:p w14:paraId="15B57BB6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600 x 600 </w:t>
            </w:r>
          </w:p>
        </w:tc>
      </w:tr>
      <w:tr w:rsidR="00F05EFE" w14:paraId="299584EE" w14:textId="77777777" w:rsidTr="00153798">
        <w:trPr>
          <w:trHeight w:val="102"/>
        </w:trPr>
        <w:tc>
          <w:tcPr>
            <w:tcW w:w="1075" w:type="dxa"/>
          </w:tcPr>
          <w:p w14:paraId="34A0B8BE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4 </w:t>
            </w:r>
          </w:p>
        </w:tc>
        <w:tc>
          <w:tcPr>
            <w:tcW w:w="4677" w:type="dxa"/>
          </w:tcPr>
          <w:p w14:paraId="14DC3368" w14:textId="5F30D659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b/>
                <w:bCs/>
                <w:sz w:val="22"/>
                <w:szCs w:val="22"/>
              </w:rPr>
              <w:t xml:space="preserve">IP klasė </w:t>
            </w:r>
            <w:r w:rsidR="001243AB" w:rsidRPr="00F05EFE">
              <w:rPr>
                <w:b/>
                <w:bCs/>
                <w:sz w:val="22"/>
                <w:szCs w:val="22"/>
              </w:rPr>
              <w:t>ne žemesnė kaip</w:t>
            </w:r>
          </w:p>
        </w:tc>
        <w:tc>
          <w:tcPr>
            <w:tcW w:w="3612" w:type="dxa"/>
          </w:tcPr>
          <w:p w14:paraId="5EACE336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b/>
                <w:bCs/>
                <w:sz w:val="22"/>
                <w:szCs w:val="22"/>
              </w:rPr>
              <w:t xml:space="preserve">IP 20 </w:t>
            </w:r>
          </w:p>
        </w:tc>
      </w:tr>
      <w:tr w:rsidR="00F05EFE" w14:paraId="4835596F" w14:textId="77777777" w:rsidTr="00153798">
        <w:trPr>
          <w:trHeight w:val="100"/>
        </w:trPr>
        <w:tc>
          <w:tcPr>
            <w:tcW w:w="1075" w:type="dxa"/>
          </w:tcPr>
          <w:p w14:paraId="68197108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5 </w:t>
            </w:r>
          </w:p>
        </w:tc>
        <w:tc>
          <w:tcPr>
            <w:tcW w:w="4677" w:type="dxa"/>
          </w:tcPr>
          <w:p w14:paraId="33122031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Rėmo spalva: </w:t>
            </w:r>
          </w:p>
        </w:tc>
        <w:tc>
          <w:tcPr>
            <w:tcW w:w="3612" w:type="dxa"/>
          </w:tcPr>
          <w:p w14:paraId="5969BAEF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RAL9016 </w:t>
            </w:r>
          </w:p>
        </w:tc>
      </w:tr>
      <w:tr w:rsidR="00F05EFE" w14:paraId="4AB6492E" w14:textId="77777777" w:rsidTr="00153798">
        <w:trPr>
          <w:trHeight w:val="227"/>
        </w:trPr>
        <w:tc>
          <w:tcPr>
            <w:tcW w:w="1075" w:type="dxa"/>
          </w:tcPr>
          <w:p w14:paraId="41B4E5C5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6 </w:t>
            </w:r>
          </w:p>
        </w:tc>
        <w:tc>
          <w:tcPr>
            <w:tcW w:w="4677" w:type="dxa"/>
          </w:tcPr>
          <w:p w14:paraId="53DF865D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Galingumas W, ne mažiau kaip </w:t>
            </w:r>
          </w:p>
        </w:tc>
        <w:tc>
          <w:tcPr>
            <w:tcW w:w="3612" w:type="dxa"/>
          </w:tcPr>
          <w:p w14:paraId="413288C8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36 </w:t>
            </w:r>
          </w:p>
        </w:tc>
      </w:tr>
      <w:tr w:rsidR="00F05EFE" w14:paraId="7B280DB4" w14:textId="77777777" w:rsidTr="00153798">
        <w:trPr>
          <w:trHeight w:val="227"/>
        </w:trPr>
        <w:tc>
          <w:tcPr>
            <w:tcW w:w="1075" w:type="dxa"/>
          </w:tcPr>
          <w:p w14:paraId="4E225276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7 </w:t>
            </w:r>
          </w:p>
        </w:tc>
        <w:tc>
          <w:tcPr>
            <w:tcW w:w="4677" w:type="dxa"/>
          </w:tcPr>
          <w:p w14:paraId="15C25029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Šviesos srautas </w:t>
            </w:r>
            <w:proofErr w:type="spellStart"/>
            <w:r w:rsidRPr="00F05EFE">
              <w:rPr>
                <w:sz w:val="22"/>
                <w:szCs w:val="22"/>
              </w:rPr>
              <w:t>lm</w:t>
            </w:r>
            <w:proofErr w:type="spellEnd"/>
            <w:r w:rsidRPr="00F05EFE">
              <w:rPr>
                <w:sz w:val="22"/>
                <w:szCs w:val="22"/>
              </w:rPr>
              <w:t xml:space="preserve">, ne mažiau kaip </w:t>
            </w:r>
          </w:p>
        </w:tc>
        <w:tc>
          <w:tcPr>
            <w:tcW w:w="3612" w:type="dxa"/>
          </w:tcPr>
          <w:p w14:paraId="5A89FFD2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3600 </w:t>
            </w:r>
          </w:p>
        </w:tc>
      </w:tr>
      <w:tr w:rsidR="00F05EFE" w14:paraId="66D47A73" w14:textId="77777777" w:rsidTr="00153798">
        <w:trPr>
          <w:trHeight w:val="100"/>
        </w:trPr>
        <w:tc>
          <w:tcPr>
            <w:tcW w:w="1075" w:type="dxa"/>
          </w:tcPr>
          <w:p w14:paraId="4AA29A3E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8 </w:t>
            </w:r>
          </w:p>
        </w:tc>
        <w:tc>
          <w:tcPr>
            <w:tcW w:w="4677" w:type="dxa"/>
          </w:tcPr>
          <w:p w14:paraId="5B040D12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Švietimo spalva </w:t>
            </w:r>
          </w:p>
        </w:tc>
        <w:tc>
          <w:tcPr>
            <w:tcW w:w="3612" w:type="dxa"/>
          </w:tcPr>
          <w:p w14:paraId="45764F7E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neutrali balta 4000K 840 spektras </w:t>
            </w:r>
          </w:p>
        </w:tc>
      </w:tr>
      <w:tr w:rsidR="00F05EFE" w14:paraId="7DA8BFAC" w14:textId="77777777" w:rsidTr="00153798">
        <w:trPr>
          <w:trHeight w:val="226"/>
        </w:trPr>
        <w:tc>
          <w:tcPr>
            <w:tcW w:w="1075" w:type="dxa"/>
          </w:tcPr>
          <w:p w14:paraId="006A7A47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9 </w:t>
            </w:r>
          </w:p>
        </w:tc>
        <w:tc>
          <w:tcPr>
            <w:tcW w:w="4677" w:type="dxa"/>
          </w:tcPr>
          <w:p w14:paraId="0FE1A9DF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Švietimo kampas, ne mažiau kaip </w:t>
            </w:r>
          </w:p>
        </w:tc>
        <w:tc>
          <w:tcPr>
            <w:tcW w:w="3612" w:type="dxa"/>
          </w:tcPr>
          <w:p w14:paraId="5F3E8CB4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110 </w:t>
            </w:r>
          </w:p>
        </w:tc>
      </w:tr>
      <w:tr w:rsidR="00F05EFE" w14:paraId="12FAEC9D" w14:textId="77777777" w:rsidTr="00153798">
        <w:trPr>
          <w:trHeight w:val="226"/>
        </w:trPr>
        <w:tc>
          <w:tcPr>
            <w:tcW w:w="1075" w:type="dxa"/>
          </w:tcPr>
          <w:p w14:paraId="4DCE2FC1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4677" w:type="dxa"/>
          </w:tcPr>
          <w:p w14:paraId="7A0AEC21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Atspindžių indeksas (UGR) ne daugiau kaip </w:t>
            </w:r>
          </w:p>
        </w:tc>
        <w:tc>
          <w:tcPr>
            <w:tcW w:w="3612" w:type="dxa"/>
          </w:tcPr>
          <w:p w14:paraId="1011B935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19 </w:t>
            </w:r>
          </w:p>
        </w:tc>
      </w:tr>
      <w:tr w:rsidR="00F05EFE" w14:paraId="2FEE4E5B" w14:textId="77777777" w:rsidTr="00153798">
        <w:trPr>
          <w:trHeight w:val="226"/>
        </w:trPr>
        <w:tc>
          <w:tcPr>
            <w:tcW w:w="1075" w:type="dxa"/>
          </w:tcPr>
          <w:p w14:paraId="3F540C04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11 </w:t>
            </w:r>
          </w:p>
        </w:tc>
        <w:tc>
          <w:tcPr>
            <w:tcW w:w="4677" w:type="dxa"/>
          </w:tcPr>
          <w:p w14:paraId="165DCC26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Spalvų atitikimo rodiklis (CRI) ne mažiau kaip </w:t>
            </w:r>
          </w:p>
        </w:tc>
        <w:tc>
          <w:tcPr>
            <w:tcW w:w="3612" w:type="dxa"/>
          </w:tcPr>
          <w:p w14:paraId="276D875A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80 </w:t>
            </w:r>
          </w:p>
        </w:tc>
      </w:tr>
      <w:tr w:rsidR="00F05EFE" w14:paraId="57F8B015" w14:textId="77777777" w:rsidTr="00F5563B">
        <w:trPr>
          <w:trHeight w:val="617"/>
        </w:trPr>
        <w:tc>
          <w:tcPr>
            <w:tcW w:w="1075" w:type="dxa"/>
          </w:tcPr>
          <w:p w14:paraId="6440B78C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12 </w:t>
            </w:r>
          </w:p>
        </w:tc>
        <w:tc>
          <w:tcPr>
            <w:tcW w:w="4677" w:type="dxa"/>
          </w:tcPr>
          <w:p w14:paraId="21CE626F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Atitikimas sertifikatams </w:t>
            </w:r>
          </w:p>
        </w:tc>
        <w:tc>
          <w:tcPr>
            <w:tcW w:w="3612" w:type="dxa"/>
          </w:tcPr>
          <w:p w14:paraId="5199BD04" w14:textId="4A57315D" w:rsidR="00F5563B" w:rsidRPr="006E6CDC" w:rsidRDefault="00F05EFE" w:rsidP="00F5563B">
            <w:pPr>
              <w:pStyle w:val="Sraas5"/>
              <w:rPr>
                <w:rFonts w:ascii="Times New Roman" w:hAnsi="Times New Roman" w:cs="Times New Roman"/>
                <w:lang w:eastAsia="lt-LT"/>
              </w:rPr>
            </w:pPr>
            <w:r w:rsidRPr="006E6CDC">
              <w:rPr>
                <w:rFonts w:ascii="Times New Roman" w:hAnsi="Times New Roman" w:cs="Times New Roman"/>
              </w:rPr>
              <w:t xml:space="preserve">CE, TUV, </w:t>
            </w:r>
            <w:proofErr w:type="spellStart"/>
            <w:r w:rsidRPr="006E6CDC">
              <w:rPr>
                <w:rFonts w:ascii="Times New Roman" w:hAnsi="Times New Roman" w:cs="Times New Roman"/>
              </w:rPr>
              <w:t>RoHS</w:t>
            </w:r>
            <w:proofErr w:type="spellEnd"/>
            <w:r w:rsidRPr="006E6CDC">
              <w:rPr>
                <w:rFonts w:ascii="Times New Roman" w:hAnsi="Times New Roman" w:cs="Times New Roman"/>
              </w:rPr>
              <w:t xml:space="preserve"> </w:t>
            </w:r>
            <w:r w:rsidR="00F5563B" w:rsidRPr="006E6CDC">
              <w:rPr>
                <w:rFonts w:ascii="Times New Roman" w:eastAsia="Calibri" w:hAnsi="Times New Roman" w:cs="Times New Roman"/>
                <w:lang w:eastAsia="lt-LT"/>
              </w:rPr>
              <w:t>arba lygiavertis</w:t>
            </w:r>
          </w:p>
          <w:p w14:paraId="05A2F75F" w14:textId="11F5218A" w:rsidR="00F05EFE" w:rsidRPr="00F05EFE" w:rsidRDefault="00F05EFE">
            <w:pPr>
              <w:pStyle w:val="Default"/>
              <w:rPr>
                <w:sz w:val="22"/>
                <w:szCs w:val="22"/>
              </w:rPr>
            </w:pPr>
          </w:p>
        </w:tc>
      </w:tr>
    </w:tbl>
    <w:p w14:paraId="057B3A2A" w14:textId="77777777" w:rsidR="00F05EFE" w:rsidRDefault="00F05EFE" w:rsidP="00F05EFE">
      <w:pPr>
        <w:pStyle w:val="Default"/>
      </w:pPr>
    </w:p>
    <w:p w14:paraId="6C589EAC" w14:textId="63731B99" w:rsidR="00F05EFE" w:rsidRDefault="00F05EFE" w:rsidP="00F05EFE">
      <w:pPr>
        <w:pStyle w:val="Default"/>
        <w:rPr>
          <w:b/>
          <w:bCs/>
        </w:rPr>
      </w:pPr>
      <w:r>
        <w:t xml:space="preserve"> </w:t>
      </w:r>
      <w:r w:rsidRPr="00F05EFE">
        <w:rPr>
          <w:b/>
          <w:bCs/>
        </w:rPr>
        <w:t>Lubų šviestuvų specifikacija sanitariniam mazgui</w:t>
      </w:r>
    </w:p>
    <w:p w14:paraId="48C61994" w14:textId="77777777" w:rsidR="00153798" w:rsidRPr="00F05EFE" w:rsidRDefault="00153798" w:rsidP="00F05EFE">
      <w:pPr>
        <w:pStyle w:val="Default"/>
        <w:rPr>
          <w:b/>
          <w:bCs/>
        </w:rPr>
      </w:pPr>
    </w:p>
    <w:p w14:paraId="53A751CE" w14:textId="77777777" w:rsidR="00F05EFE" w:rsidRDefault="00F05EFE" w:rsidP="00F05EFE">
      <w:pPr>
        <w:pStyle w:val="Default"/>
      </w:pPr>
    </w:p>
    <w:tbl>
      <w:tblPr>
        <w:tblW w:w="0" w:type="auto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4677"/>
        <w:gridCol w:w="3564"/>
      </w:tblGrid>
      <w:tr w:rsidR="00F05EFE" w:rsidRPr="00F05EFE" w14:paraId="287458B8" w14:textId="77777777" w:rsidTr="00153798">
        <w:trPr>
          <w:trHeight w:val="227"/>
        </w:trPr>
        <w:tc>
          <w:tcPr>
            <w:tcW w:w="1101" w:type="dxa"/>
          </w:tcPr>
          <w:p w14:paraId="54FA2ED1" w14:textId="77777777" w:rsidR="00F05EFE" w:rsidRPr="00153798" w:rsidRDefault="00F05EFE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153798">
              <w:rPr>
                <w:b/>
                <w:bCs/>
                <w:sz w:val="22"/>
                <w:szCs w:val="22"/>
              </w:rPr>
              <w:t xml:space="preserve"> Eil. </w:t>
            </w:r>
            <w:proofErr w:type="spellStart"/>
            <w:r w:rsidRPr="00153798">
              <w:rPr>
                <w:b/>
                <w:bCs/>
                <w:sz w:val="22"/>
                <w:szCs w:val="22"/>
              </w:rPr>
              <w:t>nr.</w:t>
            </w:r>
            <w:proofErr w:type="spellEnd"/>
            <w:r w:rsidRPr="00153798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</w:tcPr>
          <w:p w14:paraId="1CE2DFBF" w14:textId="77777777" w:rsidR="00F05EFE" w:rsidRPr="00153798" w:rsidRDefault="00F05EFE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153798">
              <w:rPr>
                <w:b/>
                <w:bCs/>
                <w:sz w:val="22"/>
                <w:szCs w:val="22"/>
              </w:rPr>
              <w:t xml:space="preserve">Parametras </w:t>
            </w:r>
          </w:p>
        </w:tc>
        <w:tc>
          <w:tcPr>
            <w:tcW w:w="3564" w:type="dxa"/>
          </w:tcPr>
          <w:p w14:paraId="46AE515E" w14:textId="77777777" w:rsidR="00F05EFE" w:rsidRPr="00153798" w:rsidRDefault="00F05EFE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153798">
              <w:rPr>
                <w:b/>
                <w:bCs/>
                <w:sz w:val="22"/>
                <w:szCs w:val="22"/>
              </w:rPr>
              <w:t xml:space="preserve">Reikalaujama minimali reikšmė, ne blogesnė kaip (šviestuvų parametrų charakteristikos ir reikalavimai) </w:t>
            </w:r>
          </w:p>
        </w:tc>
      </w:tr>
      <w:tr w:rsidR="00F05EFE" w:rsidRPr="00F05EFE" w14:paraId="550E1037" w14:textId="77777777" w:rsidTr="00153798">
        <w:trPr>
          <w:trHeight w:val="100"/>
        </w:trPr>
        <w:tc>
          <w:tcPr>
            <w:tcW w:w="1101" w:type="dxa"/>
          </w:tcPr>
          <w:p w14:paraId="127C4EF5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4677" w:type="dxa"/>
          </w:tcPr>
          <w:p w14:paraId="45EDC4C0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Šviesos šaltinio tipas </w:t>
            </w:r>
          </w:p>
        </w:tc>
        <w:tc>
          <w:tcPr>
            <w:tcW w:w="3564" w:type="dxa"/>
          </w:tcPr>
          <w:p w14:paraId="4DA1D8FC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Šviesos diodų (LED) technologijos </w:t>
            </w:r>
          </w:p>
        </w:tc>
      </w:tr>
      <w:tr w:rsidR="00F05EFE" w:rsidRPr="00F05EFE" w14:paraId="17F48D10" w14:textId="77777777" w:rsidTr="00153798">
        <w:trPr>
          <w:trHeight w:val="100"/>
        </w:trPr>
        <w:tc>
          <w:tcPr>
            <w:tcW w:w="1101" w:type="dxa"/>
          </w:tcPr>
          <w:p w14:paraId="1790F190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2 </w:t>
            </w:r>
          </w:p>
        </w:tc>
        <w:tc>
          <w:tcPr>
            <w:tcW w:w="4677" w:type="dxa"/>
          </w:tcPr>
          <w:p w14:paraId="2E8FE426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Šviestuvo tipas </w:t>
            </w:r>
          </w:p>
        </w:tc>
        <w:tc>
          <w:tcPr>
            <w:tcW w:w="3564" w:type="dxa"/>
          </w:tcPr>
          <w:p w14:paraId="6130608B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>Įleidžiamas į „</w:t>
            </w:r>
            <w:proofErr w:type="spellStart"/>
            <w:r w:rsidRPr="00F05EFE">
              <w:rPr>
                <w:sz w:val="22"/>
                <w:szCs w:val="22"/>
              </w:rPr>
              <w:t>Amstrong</w:t>
            </w:r>
            <w:proofErr w:type="spellEnd"/>
            <w:r w:rsidRPr="00F05EFE">
              <w:rPr>
                <w:sz w:val="22"/>
                <w:szCs w:val="22"/>
              </w:rPr>
              <w:t xml:space="preserve">“ tipo pakabinamas lubas, apvalus </w:t>
            </w:r>
          </w:p>
        </w:tc>
      </w:tr>
      <w:tr w:rsidR="00F05EFE" w:rsidRPr="00F05EFE" w14:paraId="2952CFA3" w14:textId="77777777" w:rsidTr="00153798">
        <w:trPr>
          <w:trHeight w:val="353"/>
        </w:trPr>
        <w:tc>
          <w:tcPr>
            <w:tcW w:w="1101" w:type="dxa"/>
          </w:tcPr>
          <w:p w14:paraId="1BD46D1D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3 </w:t>
            </w:r>
          </w:p>
        </w:tc>
        <w:tc>
          <w:tcPr>
            <w:tcW w:w="4677" w:type="dxa"/>
          </w:tcPr>
          <w:p w14:paraId="3F6AC442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Išmatavimai : montavimo angos skersmuo ne didesnis kaip, mm </w:t>
            </w:r>
          </w:p>
        </w:tc>
        <w:tc>
          <w:tcPr>
            <w:tcW w:w="3564" w:type="dxa"/>
          </w:tcPr>
          <w:p w14:paraId="7DF7DFD4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100 mm </w:t>
            </w:r>
          </w:p>
        </w:tc>
      </w:tr>
      <w:tr w:rsidR="00F05EFE" w:rsidRPr="00F05EFE" w14:paraId="2544365B" w14:textId="77777777" w:rsidTr="00153798">
        <w:trPr>
          <w:trHeight w:val="228"/>
        </w:trPr>
        <w:tc>
          <w:tcPr>
            <w:tcW w:w="1101" w:type="dxa"/>
          </w:tcPr>
          <w:p w14:paraId="68F4715C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4 </w:t>
            </w:r>
          </w:p>
        </w:tc>
        <w:tc>
          <w:tcPr>
            <w:tcW w:w="4677" w:type="dxa"/>
          </w:tcPr>
          <w:p w14:paraId="04ADCBC3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b/>
                <w:bCs/>
                <w:sz w:val="22"/>
                <w:szCs w:val="22"/>
              </w:rPr>
              <w:t xml:space="preserve">IP klasė ne žemesnė kaip </w:t>
            </w:r>
          </w:p>
        </w:tc>
        <w:tc>
          <w:tcPr>
            <w:tcW w:w="3564" w:type="dxa"/>
          </w:tcPr>
          <w:p w14:paraId="1A6EBC8D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b/>
                <w:bCs/>
                <w:sz w:val="22"/>
                <w:szCs w:val="22"/>
              </w:rPr>
              <w:t xml:space="preserve">IP 44 </w:t>
            </w:r>
          </w:p>
        </w:tc>
      </w:tr>
      <w:tr w:rsidR="00F05EFE" w:rsidRPr="00F05EFE" w14:paraId="298E277A" w14:textId="77777777" w:rsidTr="00153798">
        <w:trPr>
          <w:trHeight w:val="100"/>
        </w:trPr>
        <w:tc>
          <w:tcPr>
            <w:tcW w:w="1101" w:type="dxa"/>
          </w:tcPr>
          <w:p w14:paraId="44E5FF53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5 </w:t>
            </w:r>
          </w:p>
        </w:tc>
        <w:tc>
          <w:tcPr>
            <w:tcW w:w="4677" w:type="dxa"/>
          </w:tcPr>
          <w:p w14:paraId="4680EAD2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Rėmo spalva: </w:t>
            </w:r>
          </w:p>
        </w:tc>
        <w:tc>
          <w:tcPr>
            <w:tcW w:w="3564" w:type="dxa"/>
          </w:tcPr>
          <w:p w14:paraId="5ABD41B2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RAL9016 </w:t>
            </w:r>
          </w:p>
        </w:tc>
      </w:tr>
      <w:tr w:rsidR="00F05EFE" w:rsidRPr="00F05EFE" w14:paraId="6594C892" w14:textId="77777777" w:rsidTr="00153798">
        <w:trPr>
          <w:trHeight w:val="227"/>
        </w:trPr>
        <w:tc>
          <w:tcPr>
            <w:tcW w:w="1101" w:type="dxa"/>
          </w:tcPr>
          <w:p w14:paraId="4D8D36AE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6 </w:t>
            </w:r>
          </w:p>
        </w:tc>
        <w:tc>
          <w:tcPr>
            <w:tcW w:w="4677" w:type="dxa"/>
          </w:tcPr>
          <w:p w14:paraId="3D77965D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Galingumas W, ne mažiau kaip </w:t>
            </w:r>
          </w:p>
        </w:tc>
        <w:tc>
          <w:tcPr>
            <w:tcW w:w="3564" w:type="dxa"/>
          </w:tcPr>
          <w:p w14:paraId="2FD04FDE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5 </w:t>
            </w:r>
          </w:p>
        </w:tc>
      </w:tr>
      <w:tr w:rsidR="00F05EFE" w:rsidRPr="00F05EFE" w14:paraId="007883EB" w14:textId="77777777" w:rsidTr="00153798">
        <w:trPr>
          <w:trHeight w:val="227"/>
        </w:trPr>
        <w:tc>
          <w:tcPr>
            <w:tcW w:w="1101" w:type="dxa"/>
          </w:tcPr>
          <w:p w14:paraId="17DF6979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7 </w:t>
            </w:r>
          </w:p>
        </w:tc>
        <w:tc>
          <w:tcPr>
            <w:tcW w:w="4677" w:type="dxa"/>
          </w:tcPr>
          <w:p w14:paraId="70DE1807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Šviesos srautas </w:t>
            </w:r>
            <w:proofErr w:type="spellStart"/>
            <w:r w:rsidRPr="00F05EFE">
              <w:rPr>
                <w:sz w:val="22"/>
                <w:szCs w:val="22"/>
              </w:rPr>
              <w:t>lm</w:t>
            </w:r>
            <w:proofErr w:type="spellEnd"/>
            <w:r w:rsidRPr="00F05EFE">
              <w:rPr>
                <w:sz w:val="22"/>
                <w:szCs w:val="22"/>
              </w:rPr>
              <w:t xml:space="preserve">, ne mažiau kaip </w:t>
            </w:r>
          </w:p>
        </w:tc>
        <w:tc>
          <w:tcPr>
            <w:tcW w:w="3564" w:type="dxa"/>
          </w:tcPr>
          <w:p w14:paraId="134CB2EA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350 </w:t>
            </w:r>
          </w:p>
        </w:tc>
      </w:tr>
      <w:tr w:rsidR="00F05EFE" w:rsidRPr="00F05EFE" w14:paraId="0E043D9E" w14:textId="77777777" w:rsidTr="00153798">
        <w:trPr>
          <w:trHeight w:val="100"/>
        </w:trPr>
        <w:tc>
          <w:tcPr>
            <w:tcW w:w="1101" w:type="dxa"/>
          </w:tcPr>
          <w:p w14:paraId="2A6977BC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8 </w:t>
            </w:r>
          </w:p>
        </w:tc>
        <w:tc>
          <w:tcPr>
            <w:tcW w:w="4677" w:type="dxa"/>
          </w:tcPr>
          <w:p w14:paraId="2B2324F7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Švietimo spalva </w:t>
            </w:r>
          </w:p>
        </w:tc>
        <w:tc>
          <w:tcPr>
            <w:tcW w:w="3564" w:type="dxa"/>
          </w:tcPr>
          <w:p w14:paraId="7E4DE983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neutrali balta 4000K 840 spektras </w:t>
            </w:r>
          </w:p>
        </w:tc>
      </w:tr>
      <w:tr w:rsidR="00F05EFE" w:rsidRPr="00F05EFE" w14:paraId="2A293109" w14:textId="77777777" w:rsidTr="00153798">
        <w:trPr>
          <w:trHeight w:val="226"/>
        </w:trPr>
        <w:tc>
          <w:tcPr>
            <w:tcW w:w="1101" w:type="dxa"/>
          </w:tcPr>
          <w:p w14:paraId="53BC8B5F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9 </w:t>
            </w:r>
          </w:p>
        </w:tc>
        <w:tc>
          <w:tcPr>
            <w:tcW w:w="4677" w:type="dxa"/>
          </w:tcPr>
          <w:p w14:paraId="033BA577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Švietimo kampas, ne mažiau kaip </w:t>
            </w:r>
          </w:p>
        </w:tc>
        <w:tc>
          <w:tcPr>
            <w:tcW w:w="3564" w:type="dxa"/>
          </w:tcPr>
          <w:p w14:paraId="22477390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90 </w:t>
            </w:r>
          </w:p>
        </w:tc>
      </w:tr>
      <w:tr w:rsidR="00F05EFE" w:rsidRPr="00F05EFE" w14:paraId="08B14D7F" w14:textId="77777777" w:rsidTr="00153798">
        <w:trPr>
          <w:trHeight w:val="100"/>
        </w:trPr>
        <w:tc>
          <w:tcPr>
            <w:tcW w:w="1101" w:type="dxa"/>
          </w:tcPr>
          <w:p w14:paraId="094AE8F6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12 </w:t>
            </w:r>
          </w:p>
        </w:tc>
        <w:tc>
          <w:tcPr>
            <w:tcW w:w="4677" w:type="dxa"/>
          </w:tcPr>
          <w:p w14:paraId="19D7CBCF" w14:textId="77777777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Atitikimas sertifikatams </w:t>
            </w:r>
          </w:p>
        </w:tc>
        <w:tc>
          <w:tcPr>
            <w:tcW w:w="3564" w:type="dxa"/>
          </w:tcPr>
          <w:p w14:paraId="06B27EA6" w14:textId="051323F5" w:rsidR="00F05EFE" w:rsidRPr="00F05EFE" w:rsidRDefault="00F05EFE">
            <w:pPr>
              <w:pStyle w:val="Default"/>
              <w:rPr>
                <w:sz w:val="22"/>
                <w:szCs w:val="22"/>
              </w:rPr>
            </w:pPr>
            <w:r w:rsidRPr="00F05EFE">
              <w:rPr>
                <w:sz w:val="22"/>
                <w:szCs w:val="22"/>
              </w:rPr>
              <w:t xml:space="preserve">CE, TUV, </w:t>
            </w:r>
            <w:proofErr w:type="spellStart"/>
            <w:r w:rsidRPr="00F05EFE">
              <w:rPr>
                <w:sz w:val="22"/>
                <w:szCs w:val="22"/>
              </w:rPr>
              <w:t>RoHS</w:t>
            </w:r>
            <w:proofErr w:type="spellEnd"/>
            <w:r w:rsidRPr="00F05EFE">
              <w:rPr>
                <w:sz w:val="22"/>
                <w:szCs w:val="22"/>
              </w:rPr>
              <w:t xml:space="preserve"> </w:t>
            </w:r>
            <w:r w:rsidR="00F5563B">
              <w:rPr>
                <w:rFonts w:eastAsia="Calibri"/>
                <w:lang w:eastAsia="lt-LT"/>
              </w:rPr>
              <w:t>arba lygiavertis</w:t>
            </w:r>
          </w:p>
        </w:tc>
      </w:tr>
    </w:tbl>
    <w:p w14:paraId="0BD6A22D" w14:textId="77777777" w:rsidR="00F05EFE" w:rsidRPr="00F05EFE" w:rsidRDefault="00F05EFE" w:rsidP="00F05EFE">
      <w:pPr>
        <w:rPr>
          <w:rFonts w:ascii="Times New Roman" w:hAnsi="Times New Roman" w:cs="Times New Roman"/>
          <w:b/>
          <w:bCs/>
        </w:rPr>
      </w:pPr>
    </w:p>
    <w:sectPr w:rsidR="00F05EFE" w:rsidRPr="00F05EF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EFE"/>
    <w:rsid w:val="00076C73"/>
    <w:rsid w:val="00081F66"/>
    <w:rsid w:val="001243AB"/>
    <w:rsid w:val="00153798"/>
    <w:rsid w:val="001C179C"/>
    <w:rsid w:val="004E7B94"/>
    <w:rsid w:val="00623685"/>
    <w:rsid w:val="006E6CDC"/>
    <w:rsid w:val="00785C3F"/>
    <w:rsid w:val="009735AF"/>
    <w:rsid w:val="00B7650A"/>
    <w:rsid w:val="00BC3B0D"/>
    <w:rsid w:val="00C8296E"/>
    <w:rsid w:val="00CF5E1E"/>
    <w:rsid w:val="00F05EFE"/>
    <w:rsid w:val="00F55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1E6B6"/>
  <w15:chartTrackingRefBased/>
  <w15:docId w15:val="{8462FB81-3618-4C97-BCC8-92097B04F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05E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05E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05E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05E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05E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05E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05E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05E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05E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05E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05E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05E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05EFE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05EFE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05EF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05EF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05EF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05EF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05E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05E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05E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05E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05E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05EF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05EF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05EFE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05E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05EFE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05EFE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F05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Sraas5">
    <w:name w:val="List 5"/>
    <w:basedOn w:val="prastasis"/>
    <w:uiPriority w:val="99"/>
    <w:semiHidden/>
    <w:unhideWhenUsed/>
    <w:rsid w:val="00F5563B"/>
    <w:pPr>
      <w:spacing w:after="80" w:line="240" w:lineRule="auto"/>
      <w:ind w:left="1415" w:hanging="283"/>
      <w:contextualSpacing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31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966</Words>
  <Characters>551</Characters>
  <Application>Microsoft Office Word</Application>
  <DocSecurity>0</DocSecurity>
  <Lines>4</Lines>
  <Paragraphs>3</Paragraphs>
  <ScaleCrop>false</ScaleCrop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VRP</dc:creator>
  <cp:keywords/>
  <dc:description/>
  <cp:lastModifiedBy>VRP</cp:lastModifiedBy>
  <cp:revision>8</cp:revision>
  <dcterms:created xsi:type="dcterms:W3CDTF">2025-02-08T14:35:00Z</dcterms:created>
  <dcterms:modified xsi:type="dcterms:W3CDTF">2025-02-13T21:22:00Z</dcterms:modified>
</cp:coreProperties>
</file>